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BB" w:rsidRDefault="006A5999" w:rsidP="00323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434">
        <w:rPr>
          <w:rFonts w:ascii="Times New Roman" w:hAnsi="Times New Roman"/>
          <w:b/>
          <w:sz w:val="24"/>
          <w:szCs w:val="24"/>
        </w:rPr>
        <w:t>Муниципальное казенное дошкольное</w:t>
      </w:r>
    </w:p>
    <w:p w:rsidR="00460434" w:rsidRDefault="006A5999" w:rsidP="00323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434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0F45BB" w:rsidRDefault="006A5999" w:rsidP="00323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434">
        <w:rPr>
          <w:rFonts w:ascii="Times New Roman" w:hAnsi="Times New Roman"/>
          <w:b/>
          <w:sz w:val="24"/>
          <w:szCs w:val="24"/>
        </w:rPr>
        <w:t>«Детский сад № 16 «Улыбка»</w:t>
      </w:r>
    </w:p>
    <w:p w:rsidR="006A5999" w:rsidRPr="000F45BB" w:rsidRDefault="006A5999" w:rsidP="00323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434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60434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460434">
        <w:rPr>
          <w:rFonts w:ascii="Times New Roman" w:hAnsi="Times New Roman"/>
          <w:b/>
          <w:sz w:val="24"/>
          <w:szCs w:val="24"/>
        </w:rPr>
        <w:t>ивное</w:t>
      </w:r>
    </w:p>
    <w:p w:rsidR="00460434" w:rsidRDefault="00460434" w:rsidP="006A59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999" w:rsidRDefault="006A5999" w:rsidP="006A5999">
      <w:pPr>
        <w:spacing w:after="0" w:line="240" w:lineRule="auto"/>
        <w:jc w:val="both"/>
        <w:rPr>
          <w:rFonts w:ascii="Times New Roman" w:hAnsi="Times New Roman"/>
          <w:color w:val="7F7F7F"/>
        </w:rPr>
      </w:pPr>
    </w:p>
    <w:p w:rsidR="006A5999" w:rsidRPr="00F947F0" w:rsidRDefault="006A5999" w:rsidP="006A5999">
      <w:pPr>
        <w:spacing w:after="0" w:line="240" w:lineRule="auto"/>
        <w:jc w:val="both"/>
        <w:rPr>
          <w:rFonts w:ascii="Times New Roman" w:hAnsi="Times New Roman"/>
          <w:color w:val="7F7F7F"/>
          <w:sz w:val="40"/>
          <w:szCs w:val="40"/>
        </w:rPr>
      </w:pPr>
    </w:p>
    <w:p w:rsidR="006A5999" w:rsidRDefault="006A5999" w:rsidP="006A5999">
      <w:pPr>
        <w:spacing w:after="0" w:line="240" w:lineRule="auto"/>
        <w:jc w:val="both"/>
        <w:rPr>
          <w:rFonts w:ascii="Times New Roman" w:hAnsi="Times New Roman"/>
          <w:color w:val="7F7F7F"/>
        </w:rPr>
      </w:pPr>
    </w:p>
    <w:p w:rsidR="006A5999" w:rsidRDefault="006A5999" w:rsidP="006A5999">
      <w:pPr>
        <w:spacing w:after="0" w:line="240" w:lineRule="auto"/>
        <w:jc w:val="both"/>
        <w:rPr>
          <w:rFonts w:ascii="Times New Roman" w:hAnsi="Times New Roman"/>
          <w:color w:val="7F7F7F"/>
        </w:rPr>
      </w:pPr>
    </w:p>
    <w:p w:rsidR="000F45BB" w:rsidRDefault="000F45BB" w:rsidP="000F45BB">
      <w:pPr>
        <w:spacing w:after="0" w:line="240" w:lineRule="auto"/>
        <w:jc w:val="both"/>
        <w:rPr>
          <w:rFonts w:ascii="Times New Roman" w:hAnsi="Times New Roman"/>
          <w:color w:val="7F7F7F"/>
        </w:rPr>
      </w:pPr>
    </w:p>
    <w:p w:rsidR="006A5999" w:rsidRDefault="009F138A" w:rsidP="006A5999">
      <w:pPr>
        <w:spacing w:after="0" w:line="240" w:lineRule="auto"/>
        <w:jc w:val="both"/>
        <w:rPr>
          <w:rFonts w:ascii="Times New Roman" w:hAnsi="Times New Roman"/>
          <w:color w:val="7F7F7F"/>
        </w:rPr>
      </w:pPr>
      <w:r w:rsidRPr="009F138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8.95pt;margin-top:7.7pt;width:415.2pt;height:210.15pt;z-index:251660288" fillcolor="#c00000" strokecolor="#002060" strokeweight="1pt">
            <v:shadow color="#868686"/>
            <v:textpath style="font-family:&quot;Arial Black&quot;;v-text-kern:t" trim="t" fitpath="t" string="Доклад &#10;на педагогический совет &#10;на тему:&#10;&#10;«Развитие основных видов движений детей &#10;младшего дошкольного возраста»&#10;"/>
            <w10:wrap type="square"/>
          </v:shape>
        </w:pict>
      </w: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0F4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0F45BB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3F94" w:rsidRDefault="00323F94" w:rsidP="000F4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3F94" w:rsidRDefault="00323F94" w:rsidP="000F4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3F94" w:rsidRDefault="00323F94" w:rsidP="000F4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3F94" w:rsidRDefault="00323F94" w:rsidP="000F4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BB" w:rsidRDefault="006A5999" w:rsidP="000F4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0434">
        <w:rPr>
          <w:rFonts w:ascii="Times New Roman" w:hAnsi="Times New Roman"/>
          <w:sz w:val="24"/>
          <w:szCs w:val="24"/>
        </w:rPr>
        <w:t>Подготовила воспитатель:</w:t>
      </w:r>
    </w:p>
    <w:p w:rsidR="006A5999" w:rsidRPr="00460434" w:rsidRDefault="006A5999" w:rsidP="006A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60434">
        <w:rPr>
          <w:rFonts w:ascii="Times New Roman" w:hAnsi="Times New Roman"/>
          <w:sz w:val="24"/>
          <w:szCs w:val="24"/>
        </w:rPr>
        <w:t>Шивякова</w:t>
      </w:r>
      <w:proofErr w:type="spellEnd"/>
      <w:r w:rsidRPr="00460434">
        <w:rPr>
          <w:rFonts w:ascii="Times New Roman" w:hAnsi="Times New Roman"/>
          <w:sz w:val="24"/>
          <w:szCs w:val="24"/>
        </w:rPr>
        <w:t xml:space="preserve"> Татьяна Евгеньевна</w:t>
      </w:r>
    </w:p>
    <w:p w:rsidR="006A5999" w:rsidRPr="00E5352C" w:rsidRDefault="006A5999" w:rsidP="006A5999">
      <w:pPr>
        <w:spacing w:after="0" w:line="240" w:lineRule="auto"/>
        <w:jc w:val="both"/>
        <w:rPr>
          <w:rFonts w:ascii="Times New Roman" w:hAnsi="Times New Roman"/>
          <w:color w:val="7F7F7F"/>
          <w:sz w:val="32"/>
          <w:szCs w:val="32"/>
        </w:rPr>
      </w:pPr>
    </w:p>
    <w:p w:rsidR="006A5999" w:rsidRDefault="006A5999" w:rsidP="006A5999">
      <w:pPr>
        <w:spacing w:after="0" w:line="240" w:lineRule="auto"/>
        <w:jc w:val="both"/>
        <w:rPr>
          <w:rFonts w:ascii="Times New Roman" w:hAnsi="Times New Roman"/>
          <w:color w:val="7F7F7F"/>
        </w:rPr>
      </w:pPr>
    </w:p>
    <w:p w:rsidR="006A5999" w:rsidRDefault="006A5999" w:rsidP="006A5999">
      <w:pPr>
        <w:spacing w:after="0" w:line="240" w:lineRule="auto"/>
        <w:jc w:val="both"/>
        <w:rPr>
          <w:rFonts w:ascii="Times New Roman" w:hAnsi="Times New Roman"/>
          <w:color w:val="7F7F7F"/>
        </w:rPr>
      </w:pPr>
    </w:p>
    <w:p w:rsidR="006A5999" w:rsidRDefault="006A5999" w:rsidP="006A5999">
      <w:pPr>
        <w:spacing w:after="0" w:line="240" w:lineRule="auto"/>
        <w:jc w:val="both"/>
        <w:rPr>
          <w:rFonts w:ascii="Times New Roman" w:hAnsi="Times New Roman"/>
          <w:color w:val="7F7F7F"/>
        </w:rPr>
      </w:pPr>
    </w:p>
    <w:p w:rsidR="006A5999" w:rsidRDefault="006A5999" w:rsidP="006A5999">
      <w:pPr>
        <w:spacing w:after="0" w:line="240" w:lineRule="auto"/>
        <w:jc w:val="both"/>
        <w:rPr>
          <w:rFonts w:ascii="Times New Roman" w:hAnsi="Times New Roman"/>
          <w:color w:val="7F7F7F"/>
        </w:rPr>
      </w:pPr>
    </w:p>
    <w:p w:rsidR="006A5999" w:rsidRDefault="006A5999" w:rsidP="006A5999">
      <w:pPr>
        <w:shd w:val="clear" w:color="auto" w:fill="FFFFFF"/>
        <w:spacing w:after="119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5999" w:rsidRDefault="006A5999" w:rsidP="006A5999">
      <w:pPr>
        <w:shd w:val="clear" w:color="auto" w:fill="FFFFFF"/>
        <w:spacing w:after="119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5999" w:rsidRPr="00460434" w:rsidRDefault="006A5999" w:rsidP="006A5999">
      <w:pPr>
        <w:shd w:val="clear" w:color="auto" w:fill="FFFFFF"/>
        <w:spacing w:after="11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604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2014 год</w:t>
      </w:r>
    </w:p>
    <w:p w:rsidR="00460434" w:rsidRPr="00323F94" w:rsidRDefault="006A5999" w:rsidP="00460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23F9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>«</w:t>
      </w:r>
      <w:r w:rsidR="00DF126E" w:rsidRPr="00323F9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Развитие основных видов движений дете</w:t>
      </w:r>
      <w:r w:rsidRPr="00323F9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й </w:t>
      </w:r>
    </w:p>
    <w:p w:rsidR="00DF126E" w:rsidRPr="00323F94" w:rsidRDefault="006A5999" w:rsidP="00460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23F9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младшего дошкольного возраста»</w:t>
      </w:r>
    </w:p>
    <w:p w:rsidR="00460434" w:rsidRPr="00DF126E" w:rsidRDefault="00460434" w:rsidP="00460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99" w:rsidRPr="006D6344" w:rsidRDefault="00DF126E" w:rsidP="006A5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закладываются основы всестороннего гармонического развития личности ребенка. Важную роль при этом играет своевременное и правильно организованное физическое воспитание, одной из основных задач которого является развитие и совершенствование движений. Для всестороннего развития дошкольников чрезвычайно важно своевременно овладеть разнообразными движениями, в первую очередь основными их видами — бегом, ходьбой, прыжками, метанием, лазаньем, без которых нельзя активно участвовать в подвижных играх, а в дальнейшем успешно заниматься спортом. </w:t>
      </w:r>
    </w:p>
    <w:p w:rsidR="00DF126E" w:rsidRPr="006D6344" w:rsidRDefault="00DF126E" w:rsidP="006A5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движений ребенка в период дошкольного детства осуществляются разными путями. С одной стороны, обогащению двигательного опыта малышей, приобретению новых навыков и умений способствуют их самостоятельная деятельность, игры, труд, с другой - специально организованные мероприятия по физической культуре, направленные на решение задач как оздоровительного, так и воспитательного характера. Весьма существенное место в системе физического воспитания дошкольников занимают подвижные игры, которые широко применяются во всех возрастных группах. Основной формой обучения детей движениям признана непосредственно-образовательная деятельность.</w:t>
      </w:r>
    </w:p>
    <w:p w:rsidR="00DF126E" w:rsidRPr="006D6344" w:rsidRDefault="00DF126E" w:rsidP="006A5999">
      <w:pPr>
        <w:shd w:val="clear" w:color="auto" w:fill="FFFFFF"/>
        <w:spacing w:before="179" w:after="179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виды движений это: Ходьба, Бег, Прыжки, Лазанье, Метание,</w:t>
      </w:r>
      <w:r w:rsidR="00460434" w:rsidRPr="006D6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D6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Равновесие</w:t>
      </w:r>
      <w:proofErr w:type="gramStart"/>
      <w:r w:rsidRPr="006D6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процессе физического воспитания основывается на следующих дидактических принципах: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Сознательности и активности, 2. Наглядности, 3. Доступности и индивидуализации, 4. Систематичности, прогрессирования.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сознательности и активности.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формирование двигательных навыков и умений, развитие физических качеств во многом зависит от сознательного отношения детей к выполнению заданий. С этой целью воспитатель объясняет детям важность и значение упражнений, технику их выполнения; приучает детей наблюдать за выполнением упражнений сверстниками; побуждает их к самонаблюдению и самоанализу, самооценке своих действий; предварительному «</w:t>
      </w:r>
      <w:proofErr w:type="spellStart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прочувствованию</w:t>
      </w:r>
      <w:proofErr w:type="spellEnd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(мысленное воспроизведение) движений; привлекает к объяснению знакомого упражнения и т. д.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предусматривает воспитание у детей инициативы, самостоятельности, умения творчески решать поставленные перед ними задачи, (например, придумать самим, как лучше пролезть в обруч). Принцип сознательности тесно связан с принципом активности.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принципа активности заключается в том, что дети должны большую часть времени, отведенного на занятия, выполнять различные упражнения и заинтересованно воспринимать двигательные задания.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 наглядности.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мышление конкретно; двигательный опыт мал. Поэтому при обучении физическим упражнениям нужно привлекать все анализаторы и применять разнообразные наглядные приемы: показ упражнений, использование наглядных пособий, имитации, зрительных, звуковых ориентиров.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доступности и индивидуализации.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предусматривает обучение детей с учетом возрастных особенностей и индивидуальных различий. Особенно важно определить посильность предлагаемых детям заданий. Принцип доступности предполагает включение таких трудностей, которые могут быть успешно преодолены при мобилизации физических и моральных сил ребенка, но без нарушения оздоровительного эффекта занятий. Возможности детей с возрастом и подготовленностью увеличиваются, поэтому нужно усложнять требования, чтобы стимулировать дальнейшее развитие ребенка. В процессе обучения и воспитания следует придерживаться правил: </w:t>
      </w:r>
      <w:proofErr w:type="gramStart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 к неизвестному, от простого к более сложному, от освоенного к неосвоенному. При переходе к более трудным заданиям нужно соблюдать постепенность, так как функциональные возможности организма повышаются постепенно.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систематичности.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Функциональные и структурные изменения в организме, двигательные навыки обратимы, т. е. они претерпевают обратное развитие в случае прекращения занятий физическими упражнениями. Поэтому нужно проводить занятия через такой промежуток времени, чтобы эффект каждого последующего занятия наслаивался на «следы» предыдущего, закрепляя и развивая вызванные им положительные изменения.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организованное физическое воспитание предусматривает учет всей совокупности условий и подбор физических упражнений в определенной системе и последовательности.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прогрессирования.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этого принципа заключается в том, что в процессе физического воспитания постепенно повышаются требования, ставятся все более трудные новые задания, нарастает объем и интенсивность нагрузок.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приобрести широкий круг умений и навыков, надо постепенно овладевать более сложными движениями. Большой запас двигательных умений и навыков позволяет легче осваивать новые движения. Вместе с тем у детей развивается способность лучше координировать движения. В процессе занятий физическая нагрузка должна постепенно возрастать. Как только нагрузка становится привычной, она уже не может вызывать положительные изменения в организме. Чтобы обеспечить дальнейшее повышение функциональных возможностей, нужно систематически увеличивать объем и интенсивность нагрузок.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Прогрессирование требований лишь тогда будет вести к положительным результатам, когда новые задания и связанные с ними нагрузки посильны для детей, соответствуют их возрастным и индивидуальным возможностям.</w:t>
      </w:r>
    </w:p>
    <w:p w:rsidR="00DF126E" w:rsidRPr="006D6344" w:rsidRDefault="00DF126E" w:rsidP="006A5999">
      <w:pPr>
        <w:shd w:val="clear" w:color="auto" w:fill="FFFFFF"/>
        <w:spacing w:before="179" w:after="179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занятий по возрастам:</w:t>
      </w:r>
    </w:p>
    <w:p w:rsidR="00DF126E" w:rsidRPr="006D6344" w:rsidRDefault="00DF126E" w:rsidP="006A5999">
      <w:pPr>
        <w:shd w:val="clear" w:color="auto" w:fill="FFFFFF"/>
        <w:spacing w:before="179" w:after="179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1 младшей группе - 10-12 мин, во 2-ой младшей группе - 15 мин, в средней группе - 20 мин, в старшей группе - 25 мин, в подготовительной - 30 мин</w:t>
      </w:r>
      <w:proofErr w:type="gramEnd"/>
    </w:p>
    <w:p w:rsidR="00460434" w:rsidRPr="006D6344" w:rsidRDefault="00DF126E" w:rsidP="004604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все особенности возрастов, для обеспечения достаточной моторной плотности занятия и сохранения высокой работоспособности заранее распределяется чередование отдельных видов деятельности и отдыха, который может быть активным и пассивным. Поэтому на наших занятиях для повышения полезного времени используется смена мышечной нагрузки. Например, в основной части занятия после ходьбы по гимнастической скамейке или метания проводится подвижная игра с бегом. Планирование задач по развитию основных видов движений ведётся с учётом четкой дифференцировки заданий, с учетом возрастных возможностей. Например, в упражнении ходьба, по гимнастической скамейке перешагивая через кубики, средние получают задание перешагивать, младшие идут по гимнастической скамейке без кубиков с сохранением равновесия. </w:t>
      </w:r>
    </w:p>
    <w:p w:rsidR="00DF126E" w:rsidRPr="006D6344" w:rsidRDefault="00DF126E" w:rsidP="004604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Непосредственно-образовательная деятельность по физическому воспитанию проводится таким образом, чтобы каждый ребенок получил физическую нагрузку с учетом его индивидуальных показателей. Для определения этих показателей используется система тестирования физических качеств, где определяется и контролируется нагрузка на организм детей. В течение всего занятия дети выполняют упражнения под контролем инструктора по ФВ, после предварительного показа и краткого рассказа в зависимости от возраста детей. В конце каждого занятия выделяется время для свободной деятельности. Дети выбирают тот спортивный инвентарь, с которым им нравится заниматься и который вызывает у них больше положительных эмоций. Каждое занятие заканчивается подвижной игрой и игрой малой подвижности, где необходимо быстро подстраиваться под ситуацию, проявляя свои интеллектуальные способности.</w:t>
      </w:r>
    </w:p>
    <w:p w:rsidR="00460434" w:rsidRPr="006D6344" w:rsidRDefault="00DF126E" w:rsidP="004604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необходимо знать основную технику движений, уметь их показать с учетом возраста детей, подобрать соответствующие игры для совершенствования движений. Чем богаче и разнообразнее движения, тем больше возможностей для проявления детьми инициативы и творчества. Необходимо сохранять у детей первоначальный интерес к упражнениям; от занятия к занятию, от игры к игре ставить новые задачи, обогащать упражнения новыми двигательными заданиями, усложнять правила, вводить варианты, поощрять проявление детьми самостоятельности. Разнообразие основных движений и их вариантов дает возможность развивать и совершенствовать быстроту, ловкость, силу, выносливость, гибкость. </w:t>
      </w:r>
    </w:p>
    <w:p w:rsidR="00DF126E" w:rsidRPr="006D6344" w:rsidRDefault="00DF126E" w:rsidP="004604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Одновременность развития двигательных каче</w:t>
      </w:r>
      <w:proofErr w:type="gramStart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ходьбе, беге, прыжках, метании, лазанье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повышает ценность этих движений. Наряду с физическим развитием детей решаются задачи нравственного, умственного и эстетического воспитания. У детей развиваются умственные способности, восприятие, мышление, внимание, пространственные и временные представления. Ребенок должен усвоить показанное ему движение и суметь действовать в соответствии с образцом также ловко, быстро, технически 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правильно. Например, при прыжке с разбега рассчитать свои действия так, чтобы в нужном месте оттолкнуться и перепрыгнуть препятствие.</w:t>
      </w:r>
    </w:p>
    <w:p w:rsidR="00DF126E" w:rsidRPr="006D6344" w:rsidRDefault="00DF126E" w:rsidP="006A5999">
      <w:pPr>
        <w:shd w:val="clear" w:color="auto" w:fill="FFFFFF"/>
        <w:spacing w:before="179" w:after="179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содержания основных видов движений в разных возрастных группах.</w:t>
      </w:r>
    </w:p>
    <w:p w:rsidR="00DF126E" w:rsidRPr="006D6344" w:rsidRDefault="00DF126E" w:rsidP="006A5999">
      <w:pPr>
        <w:shd w:val="clear" w:color="auto" w:fill="FFFFFF"/>
        <w:spacing w:before="179" w:after="179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движений Младшая гр. Средняя гр. Старшая гр. Подготовительная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обычная в колонне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мелким и широким шагом. Ходьба в </w:t>
      </w:r>
      <w:proofErr w:type="spellStart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Ходьба в приседе и </w:t>
      </w:r>
      <w:proofErr w:type="spellStart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6E" w:rsidRPr="006D6344" w:rsidRDefault="00460434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DF126E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26E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в колонне по одному и парами. </w:t>
      </w:r>
      <w:proofErr w:type="gramStart"/>
      <w:r w:rsidR="00DF126E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proofErr w:type="gramEnd"/>
      <w:r w:rsidR="00DF126E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поднимая колени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26E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Бегать, поднимая вперед прямые ноги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Подпрыгивания на двух ногах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Подскоки вверх на месте: ноги вместе, ноги врозь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Подскоки вверх на месте: ноги </w:t>
      </w:r>
      <w:proofErr w:type="spellStart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Прыгать вверх, смещая ноги вправо, влево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Ползание на четвереньках по доске, положенной на пол. Ползание по бревну на четвереньках. Ползать по скамейке лежа на животе, подтягиваясь руками Ползание по скамейке на четвереньках назад.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Бросание мяча о землю и попытки ловить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Отбивать мяч о землю двумя руками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Отбивать мяч о землю двумя руками, с продвижением вперёд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Отбивать мяч о землю, двигаясь «змейкой»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по доске, лежащей на полу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по гимнастической скамейке. Ходьба по скамейке с поворотом кругом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по гимнастической скамейке спиной вперед</w:t>
      </w:r>
      <w:r w:rsidR="00994442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6E" w:rsidRPr="006D6344" w:rsidRDefault="00DF126E" w:rsidP="00460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образом:</w:t>
      </w:r>
    </w:p>
    <w:p w:rsidR="00DF126E" w:rsidRPr="006D6344" w:rsidRDefault="00DF126E" w:rsidP="004604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ребенка раннего и дошкольного возраста выражается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движениях. Первые представления о мире, его вещах и явлениях к ребенку приходят через движения его глаз, языка, рук, перемещение в пространстве. Чем разнообразнее движения, тем больше информации поступает в мозг, тем интенсивнее интеллектуальное развитие. Развитость движений – один из показателей правильного психического развития. </w:t>
      </w:r>
      <w:proofErr w:type="gramStart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развитие координации движений (восприятие направления и скорости дв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ижения, времени и пространства)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способности запоминать последовательность движений и двигательных операций (память: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запоминание и воспроизведение)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; внимания к своим движениям и действиям других; умения выполнять движения по сло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инструкции (воображение)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инициативности в движениях; анализа движения по качеству его выполнения (мышлени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речевых умений и навыков.</w:t>
      </w:r>
      <w:proofErr w:type="gramEnd"/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выполняются с речевым сопровождением и опорой на зрительные и тактильные образы-представления. Развитие всех видов ручной моторики и зрительно-двигательной координации служит основой для становления</w:t>
      </w:r>
      <w:r w:rsidR="00460434"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 видов детской деятельности, является предпосылкой становления устной и письменной речи, а также способствует повышению познавательной активности детей.</w:t>
      </w:r>
    </w:p>
    <w:p w:rsidR="00034B59" w:rsidRPr="00460434" w:rsidRDefault="00034B59" w:rsidP="0046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B59" w:rsidRPr="00460434" w:rsidSect="006D6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06" w:rsidRDefault="00812E06" w:rsidP="000F45BB">
      <w:pPr>
        <w:spacing w:after="0" w:line="240" w:lineRule="auto"/>
      </w:pPr>
      <w:r>
        <w:separator/>
      </w:r>
    </w:p>
  </w:endnote>
  <w:endnote w:type="continuationSeparator" w:id="0">
    <w:p w:rsidR="00812E06" w:rsidRDefault="00812E06" w:rsidP="000F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BB" w:rsidRDefault="000F45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BB" w:rsidRDefault="000F45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BB" w:rsidRDefault="000F45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06" w:rsidRDefault="00812E06" w:rsidP="000F45BB">
      <w:pPr>
        <w:spacing w:after="0" w:line="240" w:lineRule="auto"/>
      </w:pPr>
      <w:r>
        <w:separator/>
      </w:r>
    </w:p>
  </w:footnote>
  <w:footnote w:type="continuationSeparator" w:id="0">
    <w:p w:rsidR="00812E06" w:rsidRDefault="00812E06" w:rsidP="000F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BB" w:rsidRDefault="009F138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78388" o:spid="_x0000_s3084" type="#_x0000_t75" style="position:absolute;margin-left:0;margin-top:0;width:422.4pt;height:422.4pt;z-index:-251657216;mso-position-horizontal:center;mso-position-horizontal-relative:margin;mso-position-vertical:center;mso-position-vertical-relative:margin" o:allowincell="f">
          <v:imagedata r:id="rId1" o:title="post-182234-1282941809_thum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BB" w:rsidRDefault="009F138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78389" o:spid="_x0000_s3085" type="#_x0000_t75" style="position:absolute;margin-left:0;margin-top:0;width:422.4pt;height:422.4pt;z-index:-251656192;mso-position-horizontal:center;mso-position-horizontal-relative:margin;mso-position-vertical:center;mso-position-vertical-relative:margin" o:allowincell="f">
          <v:imagedata r:id="rId1" o:title="post-182234-1282941809_thum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BB" w:rsidRDefault="009F138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78387" o:spid="_x0000_s3083" type="#_x0000_t75" style="position:absolute;margin-left:0;margin-top:0;width:422.4pt;height:422.4pt;z-index:-251658240;mso-position-horizontal:center;mso-position-horizontal-relative:margin;mso-position-vertical:center;mso-position-vertical-relative:margin" o:allowincell="f">
          <v:imagedata r:id="rId1" o:title="post-182234-1282941809_thum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>
      <o:colormru v:ext="edit" colors="#009"/>
      <o:colormenu v:ext="edit" fillcolor="#c00000" strokecolor="#002060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F126E"/>
    <w:rsid w:val="00034B59"/>
    <w:rsid w:val="000F45BB"/>
    <w:rsid w:val="001A38D3"/>
    <w:rsid w:val="00323F94"/>
    <w:rsid w:val="00460434"/>
    <w:rsid w:val="006A5999"/>
    <w:rsid w:val="006D6344"/>
    <w:rsid w:val="00812E06"/>
    <w:rsid w:val="00994442"/>
    <w:rsid w:val="009F138A"/>
    <w:rsid w:val="00B830DF"/>
    <w:rsid w:val="00D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9"/>
      <o:colormenu v:ext="edit" fillcolor="#c0000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59"/>
  </w:style>
  <w:style w:type="paragraph" w:styleId="1">
    <w:name w:val="heading 1"/>
    <w:basedOn w:val="a"/>
    <w:link w:val="10"/>
    <w:uiPriority w:val="9"/>
    <w:qFormat/>
    <w:rsid w:val="00DF1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5BB"/>
  </w:style>
  <w:style w:type="paragraph" w:styleId="a6">
    <w:name w:val="footer"/>
    <w:basedOn w:val="a"/>
    <w:link w:val="a7"/>
    <w:uiPriority w:val="99"/>
    <w:semiHidden/>
    <w:unhideWhenUsed/>
    <w:rsid w:val="000F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5BB"/>
  </w:style>
  <w:style w:type="paragraph" w:styleId="a8">
    <w:name w:val="Balloon Text"/>
    <w:basedOn w:val="a"/>
    <w:link w:val="a9"/>
    <w:uiPriority w:val="99"/>
    <w:semiHidden/>
    <w:unhideWhenUsed/>
    <w:rsid w:val="000F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2015-03-03T17:55:00Z</cp:lastPrinted>
  <dcterms:created xsi:type="dcterms:W3CDTF">2015-03-03T17:13:00Z</dcterms:created>
  <dcterms:modified xsi:type="dcterms:W3CDTF">2015-04-04T18:04:00Z</dcterms:modified>
</cp:coreProperties>
</file>